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737A" w:rsidRPr="00B6176E" w:rsidRDefault="009B03A0" w:rsidP="009B03A0">
      <w:pPr>
        <w:spacing w:line="240" w:lineRule="auto"/>
        <w:jc w:val="center"/>
        <w:rPr>
          <w:b/>
          <w:sz w:val="44"/>
          <w:szCs w:val="44"/>
        </w:rPr>
      </w:pPr>
      <w:r>
        <w:rPr>
          <w:b/>
          <w:sz w:val="44"/>
          <w:szCs w:val="44"/>
        </w:rPr>
        <w:t xml:space="preserve">“Be </w:t>
      </w:r>
      <w:r w:rsidR="00B5737A" w:rsidRPr="00B6176E">
        <w:rPr>
          <w:b/>
          <w:sz w:val="44"/>
          <w:szCs w:val="44"/>
        </w:rPr>
        <w:t>Ready</w:t>
      </w:r>
      <w:r>
        <w:rPr>
          <w:b/>
          <w:sz w:val="44"/>
          <w:szCs w:val="44"/>
        </w:rPr>
        <w:t>”</w:t>
      </w:r>
      <w:r w:rsidR="00B5737A" w:rsidRPr="00B6176E">
        <w:rPr>
          <w:b/>
          <w:sz w:val="44"/>
          <w:szCs w:val="44"/>
        </w:rPr>
        <w:t xml:space="preserve"> to Learn</w:t>
      </w:r>
    </w:p>
    <w:p w:rsidR="00B5737A" w:rsidRPr="00B6176E" w:rsidRDefault="00B5737A" w:rsidP="009B03A0">
      <w:pPr>
        <w:spacing w:line="240" w:lineRule="auto"/>
        <w:jc w:val="center"/>
        <w:rPr>
          <w:b/>
          <w:sz w:val="36"/>
          <w:szCs w:val="36"/>
        </w:rPr>
      </w:pPr>
      <w:r w:rsidRPr="00B6176E">
        <w:rPr>
          <w:b/>
          <w:sz w:val="36"/>
          <w:szCs w:val="36"/>
        </w:rPr>
        <w:t>Lesson Plan</w:t>
      </w:r>
    </w:p>
    <w:p w:rsidR="00B6176E" w:rsidRPr="00B6176E" w:rsidRDefault="00B6176E" w:rsidP="00B6176E">
      <w:pPr>
        <w:spacing w:line="240" w:lineRule="auto"/>
        <w:rPr>
          <w:b/>
          <w:sz w:val="32"/>
          <w:szCs w:val="32"/>
        </w:rPr>
      </w:pPr>
    </w:p>
    <w:p w:rsidR="00B5737A" w:rsidRPr="00B6176E" w:rsidRDefault="00B5737A" w:rsidP="00B6176E">
      <w:pPr>
        <w:spacing w:line="240" w:lineRule="auto"/>
        <w:rPr>
          <w:i/>
        </w:rPr>
      </w:pPr>
      <w:r w:rsidRPr="00B6176E">
        <w:rPr>
          <w:i/>
        </w:rPr>
        <w:t>Follow the lesson plan as outlined below. You will be reviewing this daily during the first week of our launch the week of January 20, 2009</w:t>
      </w:r>
      <w:r w:rsidR="00100E66">
        <w:rPr>
          <w:i/>
        </w:rPr>
        <w:t xml:space="preserve"> through January 23, 2009</w:t>
      </w:r>
      <w:r w:rsidR="00B6176E" w:rsidRPr="00B6176E">
        <w:rPr>
          <w:i/>
        </w:rPr>
        <w:t>.</w:t>
      </w:r>
    </w:p>
    <w:p w:rsidR="00B6176E" w:rsidRDefault="00B6176E" w:rsidP="00B6176E">
      <w:pPr>
        <w:spacing w:line="240" w:lineRule="auto"/>
      </w:pPr>
    </w:p>
    <w:p w:rsidR="00B6176E" w:rsidRPr="00B6176E" w:rsidRDefault="00B6176E" w:rsidP="00B6176E">
      <w:pPr>
        <w:spacing w:line="240" w:lineRule="auto"/>
        <w:rPr>
          <w:sz w:val="32"/>
          <w:szCs w:val="32"/>
        </w:rPr>
      </w:pPr>
      <w:r w:rsidRPr="00B6176E">
        <w:rPr>
          <w:sz w:val="32"/>
          <w:szCs w:val="32"/>
        </w:rPr>
        <w:t>Goal:</w:t>
      </w:r>
    </w:p>
    <w:p w:rsidR="00B6176E" w:rsidRDefault="00B6176E" w:rsidP="00B6176E">
      <w:pPr>
        <w:pStyle w:val="ListParagraph"/>
        <w:numPr>
          <w:ilvl w:val="0"/>
          <w:numId w:val="1"/>
        </w:numPr>
        <w:spacing w:line="240" w:lineRule="auto"/>
      </w:pPr>
      <w:r>
        <w:t>Students at The Meadows Elementary School will understand the meaning of the words “Be Ready”.</w:t>
      </w:r>
    </w:p>
    <w:p w:rsidR="00B6176E" w:rsidRDefault="00B6176E" w:rsidP="00B6176E">
      <w:pPr>
        <w:pStyle w:val="ListParagraph"/>
        <w:numPr>
          <w:ilvl w:val="0"/>
          <w:numId w:val="1"/>
        </w:numPr>
        <w:spacing w:line="240" w:lineRule="auto"/>
      </w:pPr>
      <w:r>
        <w:t>Students will demonstrate an “I can and I will” attitude in all they do.</w:t>
      </w:r>
    </w:p>
    <w:p w:rsidR="00B6176E" w:rsidRPr="00B5737A" w:rsidRDefault="00B6176E" w:rsidP="00B6176E">
      <w:pPr>
        <w:spacing w:line="240" w:lineRule="auto"/>
      </w:pPr>
    </w:p>
    <w:p w:rsidR="00D20538" w:rsidRPr="00B6176E" w:rsidRDefault="00B6176E" w:rsidP="00F13B40">
      <w:pPr>
        <w:spacing w:line="240" w:lineRule="auto"/>
      </w:pPr>
      <w:r w:rsidRPr="00B6176E">
        <w:rPr>
          <w:sz w:val="32"/>
          <w:szCs w:val="32"/>
        </w:rPr>
        <w:t>Introduction:</w:t>
      </w:r>
      <w:r w:rsidRPr="00B6176E">
        <w:t xml:space="preserve"> Expl</w:t>
      </w:r>
      <w:r w:rsidR="000E5B6A">
        <w:t xml:space="preserve">ain to the students </w:t>
      </w:r>
      <w:r w:rsidRPr="00B6176E">
        <w:t>that the purpose of this lesson is to discuss the meaning of “The Three B’s” and what it looks like and sounds like.</w:t>
      </w:r>
    </w:p>
    <w:p w:rsidR="00D20538" w:rsidRDefault="00D20538"/>
    <w:p w:rsidR="00F13B40" w:rsidRDefault="00F13B40" w:rsidP="009B03A0">
      <w:pPr>
        <w:spacing w:line="240" w:lineRule="auto"/>
      </w:pPr>
      <w:r w:rsidRPr="00112219">
        <w:rPr>
          <w:sz w:val="32"/>
          <w:szCs w:val="32"/>
        </w:rPr>
        <w:t>Learning Objective:</w:t>
      </w:r>
      <w:r>
        <w:t xml:space="preserve"> “The focus of this lesson is “Be</w:t>
      </w:r>
      <w:r w:rsidR="009B03A0">
        <w:t xml:space="preserve"> Ready”. At The Meadows Elementary School students will exhibit and “I can and I will” attitude for learning.</w:t>
      </w:r>
    </w:p>
    <w:p w:rsidR="009B03A0" w:rsidRDefault="009B03A0" w:rsidP="009B03A0">
      <w:pPr>
        <w:spacing w:line="240" w:lineRule="auto"/>
      </w:pPr>
    </w:p>
    <w:p w:rsidR="009B03A0" w:rsidRPr="009B03A0" w:rsidRDefault="009B03A0" w:rsidP="009B03A0">
      <w:pPr>
        <w:jc w:val="center"/>
        <w:rPr>
          <w:sz w:val="40"/>
          <w:szCs w:val="40"/>
        </w:rPr>
      </w:pPr>
      <w:r w:rsidRPr="009B03A0">
        <w:rPr>
          <w:sz w:val="40"/>
          <w:szCs w:val="40"/>
        </w:rPr>
        <w:t>“Tell” Phase:</w:t>
      </w:r>
    </w:p>
    <w:p w:rsidR="009B03A0" w:rsidRDefault="009B03A0" w:rsidP="00112219">
      <w:pPr>
        <w:pStyle w:val="ListParagraph"/>
        <w:numPr>
          <w:ilvl w:val="0"/>
          <w:numId w:val="2"/>
        </w:numPr>
        <w:spacing w:line="240" w:lineRule="auto"/>
      </w:pPr>
      <w:r>
        <w:t>Brainstorm with the students what it means to “Be Ready” and come up with a student friendly definition that will be posted on an anchor chart. (</w:t>
      </w:r>
      <w:proofErr w:type="gramStart"/>
      <w:r>
        <w:t>i.e</w:t>
      </w:r>
      <w:proofErr w:type="gramEnd"/>
      <w:r>
        <w:t>. A desire to learn no matter what.)</w:t>
      </w:r>
    </w:p>
    <w:p w:rsidR="009B03A0" w:rsidRDefault="009B03A0" w:rsidP="00112219">
      <w:pPr>
        <w:pStyle w:val="ListParagraph"/>
        <w:numPr>
          <w:ilvl w:val="0"/>
          <w:numId w:val="2"/>
        </w:numPr>
        <w:spacing w:line="240" w:lineRule="auto"/>
      </w:pPr>
      <w:r>
        <w:t>Draw a T-Chart on the board or overhead. Ask students what “Be Ready” to learn behavior (a desire to learn no matter what) should LOOK Like and SOUND LIKE. Fill in the chart. Redirect negative or inappropriate comments with suggestion</w:t>
      </w:r>
      <w:r w:rsidR="00AC7A85">
        <w:t>s</w:t>
      </w:r>
      <w:r>
        <w:t xml:space="preserve"> of more positive behaviors. This will be added to the anchor chart that will be displayed and used for reinforcement of appropriate behavior, therefore, transfer information to the anchor chart.</w:t>
      </w:r>
    </w:p>
    <w:p w:rsidR="00112219" w:rsidRPr="00D20538" w:rsidRDefault="00112219" w:rsidP="00112219">
      <w:pPr>
        <w:pStyle w:val="ListParagraph"/>
        <w:spacing w:line="240" w:lineRule="auto"/>
      </w:pPr>
    </w:p>
    <w:p w:rsidR="00D20538" w:rsidRDefault="009B03A0" w:rsidP="009B03A0">
      <w:pPr>
        <w:jc w:val="center"/>
        <w:rPr>
          <w:sz w:val="40"/>
          <w:szCs w:val="40"/>
        </w:rPr>
      </w:pPr>
      <w:r w:rsidRPr="009B03A0">
        <w:rPr>
          <w:sz w:val="40"/>
          <w:szCs w:val="40"/>
        </w:rPr>
        <w:t>“Show” Phase:</w:t>
      </w:r>
    </w:p>
    <w:p w:rsidR="009B03A0" w:rsidRPr="009B03A0" w:rsidRDefault="009B03A0" w:rsidP="00112219">
      <w:pPr>
        <w:pStyle w:val="ListParagraph"/>
        <w:numPr>
          <w:ilvl w:val="0"/>
          <w:numId w:val="3"/>
        </w:numPr>
        <w:spacing w:line="240" w:lineRule="auto"/>
        <w:rPr>
          <w:sz w:val="40"/>
          <w:szCs w:val="40"/>
        </w:rPr>
      </w:pPr>
      <w:r>
        <w:t>Define the difference between appropriate and inappropriate behavior. Again, you may want to use a T-chart to help students recognize the lines between good and bad behaviors. The following T-Chart is an example of what could be used for defining “Be Ready” to learn.</w:t>
      </w:r>
    </w:p>
    <w:p w:rsidR="009B03A0" w:rsidRDefault="009B03A0"/>
    <w:tbl>
      <w:tblPr>
        <w:tblStyle w:val="TableGrid"/>
        <w:tblW w:w="0" w:type="auto"/>
        <w:tblLook w:val="04A0"/>
      </w:tblPr>
      <w:tblGrid>
        <w:gridCol w:w="4788"/>
        <w:gridCol w:w="4788"/>
      </w:tblGrid>
      <w:tr w:rsidR="00112219" w:rsidTr="00112219">
        <w:tc>
          <w:tcPr>
            <w:tcW w:w="4788" w:type="dxa"/>
          </w:tcPr>
          <w:p w:rsidR="00112219" w:rsidRDefault="00112219" w:rsidP="00112219">
            <w:pPr>
              <w:jc w:val="center"/>
            </w:pPr>
            <w:r>
              <w:t>Be Ready to Learn</w:t>
            </w:r>
          </w:p>
        </w:tc>
        <w:tc>
          <w:tcPr>
            <w:tcW w:w="4788" w:type="dxa"/>
          </w:tcPr>
          <w:p w:rsidR="00112219" w:rsidRDefault="00112219" w:rsidP="00112219">
            <w:pPr>
              <w:jc w:val="center"/>
            </w:pPr>
            <w:r>
              <w:t>Not Being Ready to Learn</w:t>
            </w:r>
          </w:p>
        </w:tc>
      </w:tr>
      <w:tr w:rsidR="00112219" w:rsidTr="00112219">
        <w:tc>
          <w:tcPr>
            <w:tcW w:w="4788" w:type="dxa"/>
          </w:tcPr>
          <w:p w:rsidR="00112219" w:rsidRDefault="00AC7A85">
            <w:r>
              <w:t>Displaying an I can and I will attitude</w:t>
            </w:r>
          </w:p>
        </w:tc>
        <w:tc>
          <w:tcPr>
            <w:tcW w:w="4788" w:type="dxa"/>
          </w:tcPr>
          <w:p w:rsidR="00112219" w:rsidRDefault="00AC7A85">
            <w:r>
              <w:t>Displaying an I can’t or I won’t attitude</w:t>
            </w:r>
          </w:p>
        </w:tc>
      </w:tr>
      <w:tr w:rsidR="00112219" w:rsidTr="00112219">
        <w:tc>
          <w:tcPr>
            <w:tcW w:w="4788" w:type="dxa"/>
          </w:tcPr>
          <w:p w:rsidR="00112219" w:rsidRDefault="00AC7A85">
            <w:r>
              <w:t>Doing homework</w:t>
            </w:r>
          </w:p>
        </w:tc>
        <w:tc>
          <w:tcPr>
            <w:tcW w:w="4788" w:type="dxa"/>
          </w:tcPr>
          <w:p w:rsidR="00112219" w:rsidRDefault="00AC7A85">
            <w:r>
              <w:t>Forgetting to do homework</w:t>
            </w:r>
          </w:p>
        </w:tc>
      </w:tr>
      <w:tr w:rsidR="00112219" w:rsidTr="00112219">
        <w:tc>
          <w:tcPr>
            <w:tcW w:w="4788" w:type="dxa"/>
          </w:tcPr>
          <w:p w:rsidR="00112219" w:rsidRDefault="00AC7A85">
            <w:r>
              <w:t>Bringing all supplies to school daily</w:t>
            </w:r>
          </w:p>
        </w:tc>
        <w:tc>
          <w:tcPr>
            <w:tcW w:w="4788" w:type="dxa"/>
          </w:tcPr>
          <w:p w:rsidR="00112219" w:rsidRDefault="00AC7A85">
            <w:r>
              <w:t>Consistently forgetting school supplies</w:t>
            </w:r>
          </w:p>
        </w:tc>
      </w:tr>
      <w:tr w:rsidR="00112219" w:rsidTr="00112219">
        <w:tc>
          <w:tcPr>
            <w:tcW w:w="4788" w:type="dxa"/>
          </w:tcPr>
          <w:p w:rsidR="00112219" w:rsidRDefault="00AC7A85">
            <w:r>
              <w:t>Asking for help when needed</w:t>
            </w:r>
          </w:p>
        </w:tc>
        <w:tc>
          <w:tcPr>
            <w:tcW w:w="4788" w:type="dxa"/>
          </w:tcPr>
          <w:p w:rsidR="00112219" w:rsidRDefault="00AC7A85">
            <w:r>
              <w:t xml:space="preserve">Never asking for assistance </w:t>
            </w:r>
          </w:p>
        </w:tc>
      </w:tr>
    </w:tbl>
    <w:p w:rsidR="00112219" w:rsidRDefault="00112219" w:rsidP="00112219">
      <w:pPr>
        <w:pStyle w:val="ListParagraph"/>
        <w:numPr>
          <w:ilvl w:val="0"/>
          <w:numId w:val="3"/>
        </w:numPr>
      </w:pPr>
      <w:r>
        <w:t>Teacher demonstrates for the students the appropriate and inappropriate behavior.</w:t>
      </w:r>
    </w:p>
    <w:p w:rsidR="00112219" w:rsidRDefault="00112219" w:rsidP="00112219">
      <w:pPr>
        <w:pStyle w:val="ListParagraph"/>
      </w:pPr>
    </w:p>
    <w:p w:rsidR="00112219" w:rsidRPr="00112219" w:rsidRDefault="00112219" w:rsidP="00112219">
      <w:pPr>
        <w:pStyle w:val="ListParagraph"/>
        <w:ind w:left="0"/>
        <w:jc w:val="center"/>
        <w:rPr>
          <w:sz w:val="40"/>
          <w:szCs w:val="40"/>
        </w:rPr>
      </w:pPr>
      <w:r w:rsidRPr="00112219">
        <w:rPr>
          <w:sz w:val="40"/>
          <w:szCs w:val="40"/>
        </w:rPr>
        <w:lastRenderedPageBreak/>
        <w:t>“Do” Phase</w:t>
      </w:r>
    </w:p>
    <w:p w:rsidR="00112219" w:rsidRDefault="00112219" w:rsidP="00112219">
      <w:pPr>
        <w:pStyle w:val="ListParagraph"/>
        <w:spacing w:line="240" w:lineRule="auto"/>
        <w:ind w:left="0"/>
      </w:pPr>
      <w:r>
        <w:t xml:space="preserve">Role –play appropriate and inappropriate behavior. Provide positive reinforcement for students who demonstrate a “be ready” to learn attitude. Allow time for student to discuss why the appropriate behaviors are superior to the inappropriate, negative ones. </w:t>
      </w:r>
    </w:p>
    <w:p w:rsidR="00112219" w:rsidRDefault="00112219" w:rsidP="00112219">
      <w:pPr>
        <w:pStyle w:val="ListParagraph"/>
        <w:ind w:left="0"/>
      </w:pPr>
    </w:p>
    <w:p w:rsidR="00112219" w:rsidRDefault="00112219" w:rsidP="00112219">
      <w:pPr>
        <w:pStyle w:val="ListParagraph"/>
        <w:ind w:left="0"/>
      </w:pPr>
      <w:r>
        <w:t>FOLLOW-UP LESSONS:</w:t>
      </w:r>
    </w:p>
    <w:p w:rsidR="00112219" w:rsidRDefault="00112219" w:rsidP="00112219">
      <w:pPr>
        <w:pStyle w:val="ListParagraph"/>
        <w:ind w:left="0"/>
      </w:pPr>
      <w:r>
        <w:t>In addition to reviewing the lesson, you could have students do some of the following activities:</w:t>
      </w:r>
    </w:p>
    <w:p w:rsidR="00112219" w:rsidRDefault="00112219" w:rsidP="00112219">
      <w:pPr>
        <w:pStyle w:val="ListParagraph"/>
        <w:numPr>
          <w:ilvl w:val="0"/>
          <w:numId w:val="4"/>
        </w:numPr>
        <w:spacing w:line="240" w:lineRule="auto"/>
      </w:pPr>
      <w:r>
        <w:t>Journal: Ask the students to write about how they think a “be ready” to learn attitude might be applied to other places such as the grocery store, going on a field trip, etc.</w:t>
      </w:r>
    </w:p>
    <w:p w:rsidR="00112219" w:rsidRDefault="00112219" w:rsidP="00112219">
      <w:pPr>
        <w:pStyle w:val="ListParagraph"/>
        <w:spacing w:line="240" w:lineRule="auto"/>
      </w:pPr>
    </w:p>
    <w:p w:rsidR="00112219" w:rsidRDefault="00112219" w:rsidP="00112219">
      <w:pPr>
        <w:pStyle w:val="ListParagraph"/>
        <w:numPr>
          <w:ilvl w:val="0"/>
          <w:numId w:val="4"/>
        </w:numPr>
        <w:spacing w:line="240" w:lineRule="auto"/>
      </w:pPr>
      <w:r>
        <w:t>Use role-play to allow students to show appropriate examples of “be ready” to learn.</w:t>
      </w:r>
    </w:p>
    <w:p w:rsidR="00112219" w:rsidRDefault="00112219" w:rsidP="00112219">
      <w:pPr>
        <w:pStyle w:val="ListParagraph"/>
        <w:spacing w:line="240" w:lineRule="auto"/>
      </w:pPr>
    </w:p>
    <w:p w:rsidR="00112219" w:rsidRDefault="00112219" w:rsidP="00112219">
      <w:pPr>
        <w:pStyle w:val="ListParagraph"/>
        <w:numPr>
          <w:ilvl w:val="0"/>
          <w:numId w:val="4"/>
        </w:numPr>
        <w:spacing w:line="240" w:lineRule="auto"/>
      </w:pPr>
      <w:r>
        <w:t>Journal: Ask students to write or draw about a time when they suffered a consequence for not demonstrating a “be ready” to learn mindset.</w:t>
      </w:r>
    </w:p>
    <w:p w:rsidR="00112219" w:rsidRDefault="00112219" w:rsidP="00112219">
      <w:pPr>
        <w:pStyle w:val="ListParagraph"/>
        <w:spacing w:line="240" w:lineRule="auto"/>
      </w:pPr>
    </w:p>
    <w:p w:rsidR="00112219" w:rsidRDefault="00112219" w:rsidP="00112219">
      <w:pPr>
        <w:pStyle w:val="ListParagraph"/>
        <w:numPr>
          <w:ilvl w:val="0"/>
          <w:numId w:val="4"/>
        </w:numPr>
        <w:spacing w:line="240" w:lineRule="auto"/>
      </w:pPr>
      <w:r>
        <w:t>Project: Illustrate posters of what “be ready” to learn looks like and sounds like.</w:t>
      </w:r>
    </w:p>
    <w:p w:rsidR="000E5B6A" w:rsidRDefault="000E5B6A" w:rsidP="00636E1B">
      <w:pPr>
        <w:pStyle w:val="ListParagraph"/>
        <w:spacing w:line="240" w:lineRule="auto"/>
      </w:pPr>
    </w:p>
    <w:sectPr w:rsidR="000E5B6A" w:rsidSect="00636E1B">
      <w:pgSz w:w="12240" w:h="15840"/>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9A6375"/>
    <w:multiLevelType w:val="hybridMultilevel"/>
    <w:tmpl w:val="BD6A2E9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4A72897"/>
    <w:multiLevelType w:val="hybridMultilevel"/>
    <w:tmpl w:val="3E28CF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27F316B"/>
    <w:multiLevelType w:val="hybridMultilevel"/>
    <w:tmpl w:val="814A6064"/>
    <w:lvl w:ilvl="0" w:tplc="418E6ECA">
      <w:start w:val="1"/>
      <w:numFmt w:val="decimal"/>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07E7083"/>
    <w:multiLevelType w:val="hybridMultilevel"/>
    <w:tmpl w:val="884E8C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20538"/>
    <w:rsid w:val="000E5B6A"/>
    <w:rsid w:val="00100E66"/>
    <w:rsid w:val="00112219"/>
    <w:rsid w:val="0040230E"/>
    <w:rsid w:val="00487F30"/>
    <w:rsid w:val="004C7484"/>
    <w:rsid w:val="005C5FC1"/>
    <w:rsid w:val="00636E1B"/>
    <w:rsid w:val="008257BB"/>
    <w:rsid w:val="008D0185"/>
    <w:rsid w:val="00902EC6"/>
    <w:rsid w:val="009B03A0"/>
    <w:rsid w:val="00A077F4"/>
    <w:rsid w:val="00AC7A85"/>
    <w:rsid w:val="00B5737A"/>
    <w:rsid w:val="00B6176E"/>
    <w:rsid w:val="00C5770A"/>
    <w:rsid w:val="00D20538"/>
    <w:rsid w:val="00E476E4"/>
    <w:rsid w:val="00F13B40"/>
    <w:rsid w:val="00F540A7"/>
    <w:rsid w:val="00F96E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57B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6176E"/>
    <w:pPr>
      <w:ind w:left="720"/>
      <w:contextualSpacing/>
    </w:pPr>
  </w:style>
  <w:style w:type="table" w:styleId="TableGrid">
    <w:name w:val="Table Grid"/>
    <w:basedOn w:val="TableNormal"/>
    <w:uiPriority w:val="59"/>
    <w:rsid w:val="00112219"/>
    <w:pPr>
      <w:spacing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2</Pages>
  <Words>428</Words>
  <Characters>2442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kbrad1963</dc:creator>
  <cp:lastModifiedBy>kbradford</cp:lastModifiedBy>
  <cp:revision>6</cp:revision>
  <dcterms:created xsi:type="dcterms:W3CDTF">2008-12-04T16:44:00Z</dcterms:created>
  <dcterms:modified xsi:type="dcterms:W3CDTF">2009-01-13T18:04:00Z</dcterms:modified>
</cp:coreProperties>
</file>